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7C62" w14:textId="008FDFB3" w:rsidR="007C7041" w:rsidRPr="00D16AFF" w:rsidRDefault="004C3B08" w:rsidP="001F56B2">
      <w:pPr>
        <w:pStyle w:val="Heading1"/>
        <w:spacing w:before="240" w:after="120"/>
        <w:jc w:val="center"/>
        <w:rPr>
          <w:rFonts w:ascii="Cambria" w:hAnsi="Cambria"/>
        </w:rPr>
      </w:pPr>
      <w:r>
        <w:rPr>
          <w:rFonts w:ascii="Cambria" w:hAnsi="Cambria"/>
        </w:rPr>
        <w:t>P</w:t>
      </w:r>
      <w:r w:rsidRPr="00D16AFF">
        <w:rPr>
          <w:rFonts w:ascii="Cambria" w:hAnsi="Cambria"/>
        </w:rPr>
        <w:t xml:space="preserve">lant </w:t>
      </w:r>
      <w:r>
        <w:rPr>
          <w:rFonts w:ascii="Cambria" w:hAnsi="Cambria"/>
        </w:rPr>
        <w:t>D</w:t>
      </w:r>
      <w:r w:rsidRPr="00D16AFF">
        <w:rPr>
          <w:rFonts w:ascii="Cambria" w:hAnsi="Cambria"/>
        </w:rPr>
        <w:t xml:space="preserve">isplay </w:t>
      </w:r>
      <w:r>
        <w:rPr>
          <w:rFonts w:ascii="Cambria" w:hAnsi="Cambria"/>
        </w:rPr>
        <w:t xml:space="preserve">- Client Consultation </w:t>
      </w:r>
      <w:r w:rsidR="0044279A" w:rsidRPr="00D16AFF">
        <w:rPr>
          <w:rFonts w:ascii="Cambria" w:hAnsi="Cambria"/>
        </w:rPr>
        <w:t>form</w:t>
      </w:r>
    </w:p>
    <w:p w14:paraId="35F4900C" w14:textId="2360B345" w:rsidR="002F37BF" w:rsidRPr="00C710F8" w:rsidRDefault="001F2EC0" w:rsidP="00597A9C">
      <w:pPr>
        <w:pStyle w:val="Heading1"/>
      </w:pPr>
      <w:r w:rsidRPr="00C710F8">
        <w:t>Display location</w:t>
      </w:r>
      <w:r w:rsidR="00BE4872" w:rsidRPr="00C710F8">
        <w:t>:</w:t>
      </w:r>
      <w:r w:rsidR="00597A9C">
        <w:t xml:space="preserve"> _________________________________________</w:t>
      </w:r>
    </w:p>
    <w:p w14:paraId="0246EB0A" w14:textId="77777777" w:rsidR="002F37BF" w:rsidRPr="00C710F8" w:rsidRDefault="002F37BF" w:rsidP="002F37BF">
      <w:pPr>
        <w:pStyle w:val="NoSpacing"/>
        <w:rPr>
          <w:rFonts w:ascii="Cambria" w:hAnsi="Cambria"/>
        </w:rPr>
      </w:pPr>
    </w:p>
    <w:p w14:paraId="75B38777" w14:textId="5726BE86" w:rsidR="006073FF" w:rsidRPr="00C710F8" w:rsidRDefault="002C5F80" w:rsidP="002F37BF">
      <w:pPr>
        <w:pStyle w:val="NoSpacing"/>
        <w:rPr>
          <w:rFonts w:ascii="Cambria" w:hAnsi="Cambria"/>
        </w:rPr>
      </w:pPr>
      <w:r w:rsidRPr="00C710F8">
        <w:rPr>
          <w:rFonts w:ascii="Cambria" w:hAnsi="Cambria"/>
        </w:rPr>
        <w:t>The p</w:t>
      </w:r>
      <w:r w:rsidR="002F37BF" w:rsidRPr="00C710F8">
        <w:rPr>
          <w:rFonts w:ascii="Cambria" w:hAnsi="Cambria"/>
        </w:rPr>
        <w:t xml:space="preserve">urpose of </w:t>
      </w:r>
      <w:r w:rsidR="0044279A" w:rsidRPr="00C710F8">
        <w:rPr>
          <w:rFonts w:ascii="Cambria" w:hAnsi="Cambria"/>
        </w:rPr>
        <w:t>this form</w:t>
      </w:r>
      <w:r w:rsidR="0019043D" w:rsidRPr="00C710F8">
        <w:rPr>
          <w:rFonts w:ascii="Cambria" w:hAnsi="Cambria"/>
        </w:rPr>
        <w:t xml:space="preserve"> is to</w:t>
      </w:r>
      <w:r w:rsidR="0044279A" w:rsidRPr="00C710F8">
        <w:rPr>
          <w:rFonts w:ascii="Cambria" w:hAnsi="Cambria"/>
        </w:rPr>
        <w:t xml:space="preserve"> ensure employees</w:t>
      </w:r>
      <w:r w:rsidR="007725A7">
        <w:rPr>
          <w:rFonts w:ascii="Cambria" w:hAnsi="Cambria"/>
        </w:rPr>
        <w:t xml:space="preserve"> </w:t>
      </w:r>
      <w:r w:rsidR="0044279A" w:rsidRPr="00C710F8">
        <w:rPr>
          <w:rFonts w:ascii="Cambria" w:hAnsi="Cambria"/>
        </w:rPr>
        <w:t xml:space="preserve">of </w:t>
      </w:r>
      <w:r w:rsidR="007725A7">
        <w:rPr>
          <w:rFonts w:ascii="Cambria" w:hAnsi="Cambria"/>
        </w:rPr>
        <w:t xml:space="preserve">IHS, </w:t>
      </w:r>
      <w:r w:rsidR="007725A7">
        <w:rPr>
          <w:rFonts w:ascii="Cambria" w:hAnsi="Cambria"/>
        </w:rPr>
        <w:t>engaged in design consultation</w:t>
      </w:r>
      <w:r w:rsidR="007725A7">
        <w:rPr>
          <w:rFonts w:ascii="Cambria" w:hAnsi="Cambria"/>
        </w:rPr>
        <w:t xml:space="preserve">, collect enough information when consulting to enable effective design and installation of plant displays to meet the </w:t>
      </w:r>
      <w:proofErr w:type="gramStart"/>
      <w:r w:rsidR="007725A7">
        <w:rPr>
          <w:rFonts w:ascii="Cambria" w:hAnsi="Cambria"/>
        </w:rPr>
        <w:t>clients</w:t>
      </w:r>
      <w:proofErr w:type="gramEnd"/>
      <w:r w:rsidR="007725A7">
        <w:rPr>
          <w:rFonts w:ascii="Cambria" w:hAnsi="Cambria"/>
        </w:rPr>
        <w:t xml:space="preserve"> requirements.</w:t>
      </w:r>
      <w:r w:rsidRPr="00C710F8">
        <w:rPr>
          <w:rFonts w:ascii="Cambria" w:hAnsi="Cambria"/>
        </w:rPr>
        <w:t xml:space="preserve"> </w:t>
      </w:r>
    </w:p>
    <w:p w14:paraId="0360E037" w14:textId="77777777" w:rsidR="00E94DC9" w:rsidRPr="00C710F8" w:rsidRDefault="00E94DC9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906A57" w:rsidRPr="00C710F8" w14:paraId="68B7CB7B" w14:textId="77777777" w:rsidTr="00906A57">
        <w:tc>
          <w:tcPr>
            <w:tcW w:w="5240" w:type="dxa"/>
          </w:tcPr>
          <w:p w14:paraId="5049A75F" w14:textId="77777777" w:rsidR="00906A57" w:rsidRDefault="004C3B08" w:rsidP="00C710F8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Client Name</w:t>
            </w:r>
          </w:p>
          <w:p w14:paraId="36864B76" w14:textId="587309BE" w:rsidR="004C3B08" w:rsidRPr="00D16AFF" w:rsidRDefault="004C3B08" w:rsidP="00C710F8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776" w:type="dxa"/>
          </w:tcPr>
          <w:p w14:paraId="5909D185" w14:textId="77777777" w:rsidR="00906A57" w:rsidRPr="00D16AFF" w:rsidRDefault="00906A57" w:rsidP="00C710F8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D16AFF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</w:tbl>
    <w:p w14:paraId="6E062AA9" w14:textId="77777777" w:rsidR="00844116" w:rsidRPr="00C710F8" w:rsidRDefault="00844116" w:rsidP="002F37BF">
      <w:pPr>
        <w:pStyle w:val="NoSpacing"/>
        <w:rPr>
          <w:rFonts w:ascii="Cambria" w:hAnsi="Cambria"/>
        </w:rPr>
      </w:pPr>
    </w:p>
    <w:p w14:paraId="7D9F94B2" w14:textId="1A54E8AB" w:rsidR="00844116" w:rsidRPr="00D16AFF" w:rsidRDefault="004C3B08" w:rsidP="002F37BF">
      <w:pPr>
        <w:pStyle w:val="NoSpacing"/>
        <w:rPr>
          <w:rFonts w:ascii="Cambria" w:hAnsi="Cambria"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6A57" w:rsidRPr="00C710F8" w14:paraId="386FE043" w14:textId="77777777" w:rsidTr="00906A57">
        <w:tc>
          <w:tcPr>
            <w:tcW w:w="9016" w:type="dxa"/>
          </w:tcPr>
          <w:p w14:paraId="6E1861E1" w14:textId="77777777" w:rsidR="00906A57" w:rsidRPr="00C710F8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C710F8" w14:paraId="5E798125" w14:textId="77777777" w:rsidTr="00906A57">
        <w:tc>
          <w:tcPr>
            <w:tcW w:w="9016" w:type="dxa"/>
          </w:tcPr>
          <w:p w14:paraId="36FB36FE" w14:textId="77777777" w:rsidR="00906A57" w:rsidRPr="00C710F8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  <w:tr w:rsidR="00906A57" w:rsidRPr="00C710F8" w14:paraId="4BCC5CD0" w14:textId="77777777" w:rsidTr="00906A57">
        <w:tc>
          <w:tcPr>
            <w:tcW w:w="9016" w:type="dxa"/>
          </w:tcPr>
          <w:p w14:paraId="765C3E3B" w14:textId="77777777" w:rsidR="00906A57" w:rsidRPr="00C710F8" w:rsidRDefault="00906A57" w:rsidP="002F37BF">
            <w:pPr>
              <w:pStyle w:val="NoSpacing"/>
              <w:rPr>
                <w:rFonts w:ascii="Cambria" w:hAnsi="Cambria"/>
              </w:rPr>
            </w:pPr>
          </w:p>
        </w:tc>
      </w:tr>
    </w:tbl>
    <w:p w14:paraId="7A11694E" w14:textId="77777777" w:rsidR="007C04F9" w:rsidRPr="00C710F8" w:rsidRDefault="007C04F9" w:rsidP="002F37BF">
      <w:pPr>
        <w:pStyle w:val="NoSpacing"/>
        <w:rPr>
          <w:rFonts w:ascii="Cambria" w:hAnsi="Cambria"/>
        </w:rPr>
      </w:pPr>
    </w:p>
    <w:p w14:paraId="202E01E6" w14:textId="2B66894B" w:rsidR="004C3B08" w:rsidRDefault="001E2760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DATES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C3B08" w14:paraId="2032B17E" w14:textId="77777777" w:rsidTr="004C3B08">
        <w:tc>
          <w:tcPr>
            <w:tcW w:w="4508" w:type="dxa"/>
          </w:tcPr>
          <w:p w14:paraId="1152E16E" w14:textId="77777777" w:rsidR="004C3B08" w:rsidRDefault="004C3B08" w:rsidP="002F29E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Installation</w:t>
            </w:r>
          </w:p>
          <w:p w14:paraId="674D3B1C" w14:textId="3C9DEB26" w:rsidR="004C3B08" w:rsidRDefault="004C3B08" w:rsidP="002F29E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4508" w:type="dxa"/>
          </w:tcPr>
          <w:p w14:paraId="18E18EDF" w14:textId="41A3C5DD" w:rsidR="004C3B08" w:rsidRDefault="004C3B08" w:rsidP="002F29E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Removal</w:t>
            </w:r>
          </w:p>
        </w:tc>
      </w:tr>
    </w:tbl>
    <w:p w14:paraId="24A153BA" w14:textId="77777777" w:rsidR="004C3B08" w:rsidRDefault="004C3B08" w:rsidP="002F29E6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05556D9B" w14:textId="6B19CE80" w:rsidR="004C3B08" w:rsidRDefault="001E2760" w:rsidP="002F29E6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TYPE OF DISPLAY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4C3B08" w14:paraId="57F7D244" w14:textId="77777777" w:rsidTr="002F7CA7">
        <w:tc>
          <w:tcPr>
            <w:tcW w:w="3114" w:type="dxa"/>
          </w:tcPr>
          <w:p w14:paraId="57594971" w14:textId="5B1D4D5B" w:rsidR="004C3B08" w:rsidRPr="002F7CA7" w:rsidRDefault="002F7CA7" w:rsidP="002F29E6">
            <w:pPr>
              <w:pStyle w:val="NoSpacing"/>
              <w:rPr>
                <w:rFonts w:ascii="Cambria" w:hAnsi="Cambria"/>
                <w:bCs/>
                <w:i/>
                <w:iCs/>
                <w:color w:val="2E74B5" w:themeColor="accent1" w:themeShade="BF"/>
              </w:rPr>
            </w:pPr>
            <w:r w:rsidRPr="002F7CA7">
              <w:rPr>
                <w:rFonts w:ascii="Cambria" w:hAnsi="Cambria"/>
                <w:bCs/>
                <w:i/>
                <w:iCs/>
                <w:color w:val="2E74B5" w:themeColor="accent1" w:themeShade="BF"/>
              </w:rPr>
              <w:t>Circle the type of display</w:t>
            </w:r>
          </w:p>
        </w:tc>
        <w:tc>
          <w:tcPr>
            <w:tcW w:w="5902" w:type="dxa"/>
          </w:tcPr>
          <w:p w14:paraId="17634FC4" w14:textId="5FCBBA7C" w:rsidR="004C3B08" w:rsidRPr="002F7CA7" w:rsidRDefault="002F7CA7" w:rsidP="002F29E6">
            <w:pPr>
              <w:pStyle w:val="NoSpacing"/>
              <w:rPr>
                <w:rFonts w:ascii="Cambria" w:hAnsi="Cambria"/>
                <w:bCs/>
                <w:i/>
                <w:iCs/>
                <w:color w:val="2E74B5" w:themeColor="accent1" w:themeShade="BF"/>
              </w:rPr>
            </w:pPr>
            <w:r w:rsidRPr="002F7CA7">
              <w:rPr>
                <w:rFonts w:ascii="Cambria" w:hAnsi="Cambria"/>
                <w:bCs/>
                <w:i/>
                <w:iCs/>
                <w:color w:val="2E74B5" w:themeColor="accent1" w:themeShade="BF"/>
              </w:rPr>
              <w:t>Describe the purpose or reason for the display</w:t>
            </w:r>
          </w:p>
        </w:tc>
      </w:tr>
      <w:tr w:rsidR="004C3B08" w14:paraId="60F2AA10" w14:textId="77777777" w:rsidTr="002F7CA7">
        <w:tc>
          <w:tcPr>
            <w:tcW w:w="3114" w:type="dxa"/>
          </w:tcPr>
          <w:p w14:paraId="45BD5F43" w14:textId="370F2470" w:rsidR="004C3B08" w:rsidRDefault="002F7CA7" w:rsidP="002F7CA7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Garden planting</w:t>
            </w:r>
          </w:p>
          <w:p w14:paraId="644C7C99" w14:textId="77777777" w:rsidR="002F7CA7" w:rsidRDefault="002F7CA7" w:rsidP="002F7CA7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Exhibition</w:t>
            </w:r>
          </w:p>
          <w:p w14:paraId="6B1DB122" w14:textId="77777777" w:rsidR="002F7CA7" w:rsidRDefault="002F7CA7" w:rsidP="002F7CA7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Visual Merchandising</w:t>
            </w:r>
          </w:p>
          <w:p w14:paraId="723A0EC7" w14:textId="77777777" w:rsidR="002F7CA7" w:rsidRDefault="002F7CA7" w:rsidP="002F7CA7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Marketing</w:t>
            </w:r>
          </w:p>
          <w:p w14:paraId="1834D190" w14:textId="77777777" w:rsidR="002F7CA7" w:rsidRDefault="002F7CA7" w:rsidP="002F7CA7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Commercial hire</w:t>
            </w:r>
          </w:p>
          <w:p w14:paraId="594A6028" w14:textId="24AD9EF4" w:rsidR="002F7CA7" w:rsidRDefault="002F7CA7" w:rsidP="002F7CA7">
            <w:pPr>
              <w:pStyle w:val="NoSpacing"/>
              <w:numPr>
                <w:ilvl w:val="0"/>
                <w:numId w:val="1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Other</w:t>
            </w:r>
          </w:p>
        </w:tc>
        <w:tc>
          <w:tcPr>
            <w:tcW w:w="5902" w:type="dxa"/>
          </w:tcPr>
          <w:p w14:paraId="1557B620" w14:textId="77777777" w:rsidR="004C3B08" w:rsidRDefault="004C3B08" w:rsidP="002F29E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4B8F1391" w14:textId="4AEE78AB" w:rsidR="004C3B08" w:rsidRDefault="004C3B08" w:rsidP="002F29E6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65EA5ECC" w14:textId="77777777" w:rsidR="00906A57" w:rsidRPr="00C710F8" w:rsidRDefault="00906A57" w:rsidP="002F37BF">
      <w:pPr>
        <w:pStyle w:val="NoSpacing"/>
        <w:rPr>
          <w:rFonts w:ascii="Cambria" w:hAnsi="Cambria"/>
          <w:b/>
        </w:rPr>
      </w:pPr>
    </w:p>
    <w:p w14:paraId="6B43A3B4" w14:textId="50249942" w:rsidR="00844116" w:rsidRPr="00D16AFF" w:rsidRDefault="001E276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DISPLAY ACCESSORIES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57B12" w:rsidRPr="00C710F8" w14:paraId="2B1F93D5" w14:textId="1101CE6A" w:rsidTr="00657B12">
        <w:tc>
          <w:tcPr>
            <w:tcW w:w="3114" w:type="dxa"/>
          </w:tcPr>
          <w:p w14:paraId="1CEC2A4D" w14:textId="319258CD" w:rsidR="00657B12" w:rsidRPr="00C710F8" w:rsidRDefault="00657B12" w:rsidP="00657B12">
            <w:pPr>
              <w:pStyle w:val="NoSpacing"/>
              <w:rPr>
                <w:rFonts w:ascii="Cambria" w:hAnsi="Cambria"/>
                <w:b/>
              </w:rPr>
            </w:pP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Circle </w:t>
            </w:r>
            <w:r>
              <w:rPr>
                <w:rFonts w:ascii="Cambria" w:hAnsi="Cambria"/>
                <w:i/>
                <w:iCs/>
                <w:color w:val="2E74B5" w:themeColor="accent1" w:themeShade="BF"/>
              </w:rPr>
              <w:t>required</w:t>
            </w: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 items </w:t>
            </w:r>
          </w:p>
        </w:tc>
        <w:tc>
          <w:tcPr>
            <w:tcW w:w="5902" w:type="dxa"/>
          </w:tcPr>
          <w:p w14:paraId="0D587414" w14:textId="65F5076F" w:rsidR="00657B12" w:rsidRPr="00C710F8" w:rsidRDefault="00657B12" w:rsidP="00657B12">
            <w:pPr>
              <w:pStyle w:val="NoSpacing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i/>
                <w:iCs/>
                <w:color w:val="2E74B5" w:themeColor="accent1" w:themeShade="BF"/>
              </w:rPr>
              <w:t>A</w:t>
            </w: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dd </w:t>
            </w:r>
            <w:r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any </w:t>
            </w: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>necessary notes</w:t>
            </w:r>
            <w:r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: </w:t>
            </w:r>
            <w:proofErr w:type="spellStart"/>
            <w:proofErr w:type="gramStart"/>
            <w:r>
              <w:rPr>
                <w:rFonts w:ascii="Cambria" w:hAnsi="Cambria"/>
                <w:i/>
                <w:iCs/>
                <w:color w:val="2E74B5" w:themeColor="accent1" w:themeShade="BF"/>
              </w:rPr>
              <w:t>eg</w:t>
            </w:r>
            <w:proofErr w:type="spellEnd"/>
            <w:proofErr w:type="gramEnd"/>
            <w:r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 already on site, who will supply?</w:t>
            </w:r>
          </w:p>
        </w:tc>
      </w:tr>
      <w:tr w:rsidR="00657B12" w:rsidRPr="00657B12" w14:paraId="7345076D" w14:textId="1569E641" w:rsidTr="00657B12">
        <w:tc>
          <w:tcPr>
            <w:tcW w:w="3114" w:type="dxa"/>
          </w:tcPr>
          <w:p w14:paraId="0A3F94D2" w14:textId="77777777" w:rsid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Sculptures</w:t>
            </w:r>
          </w:p>
          <w:p w14:paraId="70C87BFA" w14:textId="77777777" w:rsid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Water feature</w:t>
            </w:r>
          </w:p>
          <w:p w14:paraId="6134B942" w14:textId="1A37796D" w:rsid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Lights</w:t>
            </w:r>
          </w:p>
          <w:p w14:paraId="66401A90" w14:textId="77777777" w:rsid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Signage</w:t>
            </w:r>
          </w:p>
          <w:p w14:paraId="73704BFB" w14:textId="77777777" w:rsid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Large containers</w:t>
            </w:r>
          </w:p>
          <w:p w14:paraId="09F01F1B" w14:textId="77777777" w:rsid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Pedestrian barriers</w:t>
            </w:r>
          </w:p>
          <w:p w14:paraId="75770D45" w14:textId="143AECD7" w:rsidR="00657B12" w:rsidRPr="00657B12" w:rsidRDefault="00657B12" w:rsidP="00657B12">
            <w:pPr>
              <w:pStyle w:val="NoSpacing"/>
              <w:numPr>
                <w:ilvl w:val="0"/>
                <w:numId w:val="3"/>
              </w:numPr>
              <w:spacing w:before="60" w:after="60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Other</w:t>
            </w:r>
          </w:p>
        </w:tc>
        <w:tc>
          <w:tcPr>
            <w:tcW w:w="5902" w:type="dxa"/>
          </w:tcPr>
          <w:p w14:paraId="1AB30DED" w14:textId="77777777" w:rsidR="00657B12" w:rsidRPr="00657B12" w:rsidRDefault="00657B12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657B12" w:rsidRPr="00657B12" w14:paraId="7C1A54E5" w14:textId="622A0D6B" w:rsidTr="00657B12">
        <w:tc>
          <w:tcPr>
            <w:tcW w:w="3114" w:type="dxa"/>
          </w:tcPr>
          <w:p w14:paraId="3A3AC813" w14:textId="77777777" w:rsidR="00657B12" w:rsidRPr="00657B12" w:rsidRDefault="00657B12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5902" w:type="dxa"/>
          </w:tcPr>
          <w:p w14:paraId="0251B74A" w14:textId="77777777" w:rsidR="00657B12" w:rsidRPr="00657B12" w:rsidRDefault="00657B12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1937C6C9" w14:textId="36E9FB27" w:rsidR="001F2EC0" w:rsidRDefault="00906A57" w:rsidP="002F37BF">
      <w:pPr>
        <w:pStyle w:val="NoSpacing"/>
        <w:rPr>
          <w:rFonts w:ascii="Cambria" w:hAnsi="Cambria"/>
          <w:b/>
        </w:rPr>
      </w:pPr>
      <w:r w:rsidRPr="00C710F8">
        <w:rPr>
          <w:rFonts w:ascii="Cambria" w:hAnsi="Cambria"/>
          <w:b/>
        </w:rPr>
        <w:t xml:space="preserve"> </w:t>
      </w:r>
    </w:p>
    <w:p w14:paraId="5848DB66" w14:textId="24C1FAAD" w:rsidR="00657B12" w:rsidRPr="00D16AFF" w:rsidRDefault="001E2760" w:rsidP="00657B12">
      <w:pPr>
        <w:pStyle w:val="NoSpacing"/>
        <w:rPr>
          <w:rFonts w:ascii="Cambria" w:hAnsi="Cambria"/>
          <w:b/>
          <w:color w:val="2E74B5" w:themeColor="accent1" w:themeShade="BF"/>
        </w:rPr>
      </w:pPr>
      <w:r>
        <w:rPr>
          <w:rFonts w:ascii="Cambria" w:hAnsi="Cambria"/>
          <w:b/>
          <w:color w:val="2E74B5" w:themeColor="accent1" w:themeShade="BF"/>
        </w:rPr>
        <w:t>DESIGN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7B12" w:rsidRPr="00C710F8" w14:paraId="214530A4" w14:textId="77777777" w:rsidTr="00587404">
        <w:tc>
          <w:tcPr>
            <w:tcW w:w="9016" w:type="dxa"/>
          </w:tcPr>
          <w:p w14:paraId="1186F06A" w14:textId="77777777" w:rsidR="00657B12" w:rsidRDefault="00657B12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Style</w:t>
            </w:r>
          </w:p>
          <w:p w14:paraId="569AFB3A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14:paraId="7E15B171" w14:textId="28015808" w:rsidR="001E2760" w:rsidRPr="00C710F8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657B12" w:rsidRPr="00C710F8" w14:paraId="0789BBDC" w14:textId="77777777" w:rsidTr="00587404">
        <w:tc>
          <w:tcPr>
            <w:tcW w:w="9016" w:type="dxa"/>
          </w:tcPr>
          <w:p w14:paraId="28811BEE" w14:textId="77777777" w:rsidR="00657B12" w:rsidRDefault="00C75FAD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lastRenderedPageBreak/>
              <w:t>Colours</w:t>
            </w:r>
          </w:p>
          <w:p w14:paraId="589EC1B9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14:paraId="7667CF54" w14:textId="12A4D57C" w:rsidR="001E2760" w:rsidRPr="00C710F8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1E2760" w:rsidRPr="00C710F8" w14:paraId="107460EF" w14:textId="77777777" w:rsidTr="00587404">
        <w:tc>
          <w:tcPr>
            <w:tcW w:w="9016" w:type="dxa"/>
          </w:tcPr>
          <w:p w14:paraId="4A0B2117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Plant preferences</w:t>
            </w:r>
          </w:p>
          <w:p w14:paraId="49612FC5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14:paraId="430E237E" w14:textId="5D7AC194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657B12" w:rsidRPr="00C710F8" w14:paraId="625C004F" w14:textId="77777777" w:rsidTr="00587404">
        <w:tc>
          <w:tcPr>
            <w:tcW w:w="9016" w:type="dxa"/>
          </w:tcPr>
          <w:p w14:paraId="71D17753" w14:textId="77777777" w:rsidR="00657B12" w:rsidRDefault="00C75FAD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Heights</w:t>
            </w:r>
          </w:p>
          <w:p w14:paraId="30C15B48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14:paraId="49F8A197" w14:textId="30726CB6" w:rsidR="001E2760" w:rsidRPr="00C710F8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C75FAD" w:rsidRPr="00C710F8" w14:paraId="4E85E34E" w14:textId="77777777" w:rsidTr="00587404">
        <w:tc>
          <w:tcPr>
            <w:tcW w:w="9016" w:type="dxa"/>
          </w:tcPr>
          <w:p w14:paraId="054993CF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Area (m2)</w:t>
            </w:r>
          </w:p>
          <w:p w14:paraId="37FA68C9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14:paraId="24F7B921" w14:textId="29D3A8AB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C75FAD" w:rsidRPr="00C710F8" w14:paraId="35B15220" w14:textId="77777777" w:rsidTr="00587404">
        <w:tc>
          <w:tcPr>
            <w:tcW w:w="9016" w:type="dxa"/>
          </w:tcPr>
          <w:p w14:paraId="1D9E1645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Other</w:t>
            </w:r>
          </w:p>
          <w:p w14:paraId="62DAE838" w14:textId="77777777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14:paraId="28E35E9C" w14:textId="04D7B8D8" w:rsidR="001E2760" w:rsidRDefault="001E2760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</w:tbl>
    <w:p w14:paraId="076486E2" w14:textId="445B17A9" w:rsidR="00657B12" w:rsidRDefault="00657B12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C710F8">
        <w:rPr>
          <w:rFonts w:ascii="Cambria" w:hAnsi="Cambria"/>
          <w:b/>
          <w:color w:val="2E74B5" w:themeColor="accent1" w:themeShade="BF"/>
        </w:rPr>
        <w:t xml:space="preserve"> </w:t>
      </w:r>
    </w:p>
    <w:p w14:paraId="3D6B0233" w14:textId="2A766F00" w:rsidR="00C90959" w:rsidRPr="00D16AFF" w:rsidRDefault="001E276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SERVICING SCHEDULE</w:t>
      </w:r>
      <w:r>
        <w:rPr>
          <w:rFonts w:ascii="Cambria" w:hAnsi="Cambria"/>
          <w:b/>
          <w:color w:val="2E74B5" w:themeColor="accent1" w:themeShade="BF"/>
        </w:rPr>
        <w:t>?</w:t>
      </w:r>
      <w:r w:rsidRPr="00D16AFF">
        <w:rPr>
          <w:rFonts w:ascii="Cambria" w:hAnsi="Cambria"/>
          <w:b/>
          <w:color w:val="2E74B5" w:themeColor="accent1" w:themeShade="B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349E6" w:rsidRPr="00C710F8" w14:paraId="77EF262D" w14:textId="77777777" w:rsidTr="00A349E6">
        <w:tc>
          <w:tcPr>
            <w:tcW w:w="2254" w:type="dxa"/>
          </w:tcPr>
          <w:p w14:paraId="4D404687" w14:textId="77777777"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Daily</w:t>
            </w:r>
          </w:p>
        </w:tc>
        <w:tc>
          <w:tcPr>
            <w:tcW w:w="2254" w:type="dxa"/>
          </w:tcPr>
          <w:p w14:paraId="35DE8761" w14:textId="77777777"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Weekly</w:t>
            </w:r>
          </w:p>
        </w:tc>
        <w:tc>
          <w:tcPr>
            <w:tcW w:w="2254" w:type="dxa"/>
          </w:tcPr>
          <w:p w14:paraId="34FC6204" w14:textId="77777777"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Fortnightly</w:t>
            </w:r>
          </w:p>
        </w:tc>
        <w:tc>
          <w:tcPr>
            <w:tcW w:w="2254" w:type="dxa"/>
          </w:tcPr>
          <w:p w14:paraId="5148FBC2" w14:textId="77777777" w:rsidR="00A349E6" w:rsidRPr="00C710F8" w:rsidRDefault="00A349E6" w:rsidP="00A349E6">
            <w:pPr>
              <w:pStyle w:val="NoSpacing"/>
              <w:jc w:val="center"/>
              <w:rPr>
                <w:rFonts w:ascii="Cambria" w:hAnsi="Cambria"/>
              </w:rPr>
            </w:pPr>
            <w:r w:rsidRPr="00C710F8">
              <w:rPr>
                <w:rFonts w:ascii="Cambria" w:hAnsi="Cambria"/>
              </w:rPr>
              <w:t>Monthly</w:t>
            </w:r>
          </w:p>
        </w:tc>
      </w:tr>
    </w:tbl>
    <w:p w14:paraId="4F9192BE" w14:textId="77777777" w:rsidR="00C75FAD" w:rsidRDefault="00C75FAD" w:rsidP="00C75FAD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1EB767BB" w14:textId="208EF187" w:rsidR="00C75FAD" w:rsidRPr="00D16AFF" w:rsidRDefault="001E2760" w:rsidP="00C75FAD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 xml:space="preserve">SITE INSPECTION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75FAD" w:rsidRPr="00C710F8" w14:paraId="74AF2177" w14:textId="77777777" w:rsidTr="00C75FAD">
        <w:tc>
          <w:tcPr>
            <w:tcW w:w="3681" w:type="dxa"/>
          </w:tcPr>
          <w:p w14:paraId="7D132934" w14:textId="77777777" w:rsidR="00C75FAD" w:rsidRPr="00657B12" w:rsidRDefault="00C75FAD" w:rsidP="00587404">
            <w:pPr>
              <w:pStyle w:val="NoSpacing"/>
              <w:rPr>
                <w:rFonts w:ascii="Cambria" w:hAnsi="Cambria"/>
                <w:i/>
                <w:iCs/>
                <w:color w:val="2E74B5" w:themeColor="accent1" w:themeShade="BF"/>
              </w:rPr>
            </w:pP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Circle available items </w:t>
            </w:r>
          </w:p>
        </w:tc>
        <w:tc>
          <w:tcPr>
            <w:tcW w:w="5335" w:type="dxa"/>
          </w:tcPr>
          <w:p w14:paraId="6320998A" w14:textId="77777777" w:rsidR="00C75FAD" w:rsidRPr="00657B12" w:rsidRDefault="00C75FAD" w:rsidP="00587404">
            <w:pPr>
              <w:pStyle w:val="NoSpacing"/>
              <w:rPr>
                <w:rFonts w:ascii="Cambria" w:hAnsi="Cambria"/>
                <w:i/>
                <w:iCs/>
                <w:color w:val="2E74B5" w:themeColor="accent1" w:themeShade="BF"/>
              </w:rPr>
            </w:pPr>
            <w:r>
              <w:rPr>
                <w:rFonts w:ascii="Cambria" w:hAnsi="Cambria"/>
                <w:i/>
                <w:iCs/>
                <w:color w:val="2E74B5" w:themeColor="accent1" w:themeShade="BF"/>
              </w:rPr>
              <w:t>A</w:t>
            </w: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dd </w:t>
            </w:r>
            <w:r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any </w:t>
            </w:r>
            <w:r w:rsidRPr="00657B12">
              <w:rPr>
                <w:rFonts w:ascii="Cambria" w:hAnsi="Cambria"/>
                <w:i/>
                <w:iCs/>
                <w:color w:val="2E74B5" w:themeColor="accent1" w:themeShade="BF"/>
              </w:rPr>
              <w:t>necessary notes</w:t>
            </w:r>
            <w:r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 </w:t>
            </w:r>
            <w:proofErr w:type="spellStart"/>
            <w:proofErr w:type="gramStart"/>
            <w:r>
              <w:rPr>
                <w:rFonts w:ascii="Cambria" w:hAnsi="Cambria"/>
                <w:i/>
                <w:iCs/>
                <w:color w:val="2E74B5" w:themeColor="accent1" w:themeShade="BF"/>
              </w:rPr>
              <w:t>eg</w:t>
            </w:r>
            <w:proofErr w:type="spellEnd"/>
            <w:proofErr w:type="gramEnd"/>
            <w:r>
              <w:rPr>
                <w:rFonts w:ascii="Cambria" w:hAnsi="Cambria"/>
                <w:i/>
                <w:iCs/>
                <w:color w:val="2E74B5" w:themeColor="accent1" w:themeShade="BF"/>
              </w:rPr>
              <w:t xml:space="preserve"> location and accessibility</w:t>
            </w:r>
          </w:p>
        </w:tc>
      </w:tr>
      <w:tr w:rsidR="00C75FAD" w:rsidRPr="00C710F8" w14:paraId="11750F4E" w14:textId="77777777" w:rsidTr="00BE0BD1">
        <w:tc>
          <w:tcPr>
            <w:tcW w:w="9016" w:type="dxa"/>
            <w:gridSpan w:val="2"/>
          </w:tcPr>
          <w:p w14:paraId="68C2BA61" w14:textId="2BDE4906" w:rsidR="00C75FAD" w:rsidRDefault="00C75FAD" w:rsidP="00587404">
            <w:pPr>
              <w:pStyle w:val="NoSpacing"/>
              <w:rPr>
                <w:rFonts w:ascii="Cambria" w:hAnsi="Cambria"/>
                <w:i/>
                <w:iCs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Facilities available</w:t>
            </w:r>
          </w:p>
        </w:tc>
      </w:tr>
      <w:tr w:rsidR="00C75FAD" w:rsidRPr="00C710F8" w14:paraId="4FA0F3DB" w14:textId="77777777" w:rsidTr="00C75FAD">
        <w:tc>
          <w:tcPr>
            <w:tcW w:w="3681" w:type="dxa"/>
          </w:tcPr>
          <w:p w14:paraId="7DA3C65E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Water</w:t>
            </w:r>
          </w:p>
          <w:p w14:paraId="0EFDF2F9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Drainage</w:t>
            </w:r>
          </w:p>
          <w:p w14:paraId="3F5EE072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Power</w:t>
            </w:r>
          </w:p>
          <w:p w14:paraId="35D552C7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Lighting</w:t>
            </w:r>
          </w:p>
          <w:p w14:paraId="53D55C35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Rubbish removal</w:t>
            </w:r>
          </w:p>
          <w:p w14:paraId="3B3F34C5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Vehicle access</w:t>
            </w:r>
          </w:p>
          <w:p w14:paraId="02D84967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Temporary storage</w:t>
            </w:r>
          </w:p>
          <w:p w14:paraId="3E84B41C" w14:textId="77777777" w:rsidR="00C75FAD" w:rsidRPr="00657B12" w:rsidRDefault="00C75FAD" w:rsidP="00587404">
            <w:pPr>
              <w:pStyle w:val="NoSpacing"/>
              <w:numPr>
                <w:ilvl w:val="0"/>
                <w:numId w:val="2"/>
              </w:numPr>
              <w:spacing w:before="60" w:after="60"/>
              <w:ind w:left="714" w:hanging="357"/>
              <w:rPr>
                <w:rFonts w:ascii="Cambria" w:hAnsi="Cambria"/>
                <w:color w:val="2E74B5" w:themeColor="accent1" w:themeShade="BF"/>
              </w:rPr>
            </w:pPr>
            <w:r w:rsidRPr="00657B12">
              <w:rPr>
                <w:rFonts w:ascii="Cambria" w:hAnsi="Cambria"/>
                <w:b/>
                <w:bCs/>
                <w:color w:val="2E74B5" w:themeColor="accent1" w:themeShade="BF"/>
              </w:rPr>
              <w:t>Other</w:t>
            </w:r>
          </w:p>
        </w:tc>
        <w:tc>
          <w:tcPr>
            <w:tcW w:w="5335" w:type="dxa"/>
          </w:tcPr>
          <w:p w14:paraId="03FE58CA" w14:textId="77777777" w:rsidR="00C75FAD" w:rsidRPr="00657B12" w:rsidRDefault="00C75FAD" w:rsidP="00587404">
            <w:pPr>
              <w:pStyle w:val="NoSpacing"/>
              <w:spacing w:before="60" w:after="60"/>
              <w:rPr>
                <w:rFonts w:ascii="Cambria" w:hAnsi="Cambria"/>
                <w:b/>
                <w:bCs/>
                <w:color w:val="2E74B5" w:themeColor="accent1" w:themeShade="BF"/>
              </w:rPr>
            </w:pPr>
          </w:p>
        </w:tc>
      </w:tr>
      <w:tr w:rsidR="00C75FAD" w:rsidRPr="00C710F8" w14:paraId="79BE5814" w14:textId="77777777" w:rsidTr="00733144">
        <w:tc>
          <w:tcPr>
            <w:tcW w:w="9016" w:type="dxa"/>
            <w:gridSpan w:val="2"/>
          </w:tcPr>
          <w:p w14:paraId="6828A13C" w14:textId="4E0686B8" w:rsidR="00C75FAD" w:rsidRPr="00C75FAD" w:rsidRDefault="00C75FAD" w:rsidP="0058740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Site Requirements</w:t>
            </w:r>
          </w:p>
        </w:tc>
      </w:tr>
      <w:tr w:rsidR="00C75FAD" w:rsidRPr="00C710F8" w14:paraId="05180B44" w14:textId="77777777" w:rsidTr="00C75FAD">
        <w:tc>
          <w:tcPr>
            <w:tcW w:w="3681" w:type="dxa"/>
          </w:tcPr>
          <w:p w14:paraId="6FE6CD89" w14:textId="7B6124C6" w:rsidR="00C75FAD" w:rsidRPr="00C75FAD" w:rsidRDefault="00C75FAD" w:rsidP="00C75FAD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Dial before you dig notification</w:t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</w:p>
          <w:p w14:paraId="0467ED6B" w14:textId="141B6E3F" w:rsidR="00C75FAD" w:rsidRPr="00C75FAD" w:rsidRDefault="00C75FAD" w:rsidP="00C75FAD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Machinery needed</w:t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</w:p>
          <w:p w14:paraId="220BE409" w14:textId="1D541E85" w:rsidR="00C75FAD" w:rsidRPr="00C75FAD" w:rsidRDefault="00C75FAD" w:rsidP="00C75FAD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 xml:space="preserve">Site set-up, signage/traffic control </w:t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</w:p>
          <w:p w14:paraId="3D37EFA8" w14:textId="576CB2AF" w:rsidR="00C75FAD" w:rsidRPr="00C75FAD" w:rsidRDefault="00C75FAD" w:rsidP="00C75FAD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Water source on site</w:t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</w:p>
          <w:p w14:paraId="25F1D753" w14:textId="57475BC4" w:rsidR="00C75FAD" w:rsidRPr="00C75FAD" w:rsidRDefault="00C75FAD" w:rsidP="00C75FAD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Working at heights required</w:t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</w:p>
          <w:p w14:paraId="49DE5615" w14:textId="6036A47B" w:rsidR="00C75FAD" w:rsidRPr="00C75FAD" w:rsidRDefault="00C75FAD" w:rsidP="00C75FAD">
            <w:pPr>
              <w:pStyle w:val="NoSpacing"/>
              <w:numPr>
                <w:ilvl w:val="0"/>
                <w:numId w:val="4"/>
              </w:numPr>
              <w:spacing w:before="120" w:after="120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proofErr w:type="gramStart"/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Customer</w:t>
            </w:r>
            <w:proofErr w:type="gramEnd"/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 xml:space="preserve"> sign off</w:t>
            </w: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ab/>
            </w:r>
          </w:p>
          <w:p w14:paraId="6968C00E" w14:textId="77777777" w:rsidR="00C75FAD" w:rsidRPr="00C710F8" w:rsidRDefault="00C75FAD" w:rsidP="00587404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5335" w:type="dxa"/>
          </w:tcPr>
          <w:p w14:paraId="41DE77EC" w14:textId="77777777" w:rsidR="00C75FAD" w:rsidRDefault="00C75FAD" w:rsidP="00587404">
            <w:pPr>
              <w:pStyle w:val="NoSpacing"/>
              <w:rPr>
                <w:rFonts w:ascii="Cambria" w:hAnsi="Cambria"/>
              </w:rPr>
            </w:pPr>
          </w:p>
          <w:p w14:paraId="66B1C388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Y/N/NA</w:t>
            </w:r>
          </w:p>
          <w:p w14:paraId="427C1527" w14:textId="77777777" w:rsidR="00C75FAD" w:rsidRDefault="00C75FAD" w:rsidP="00587404">
            <w:pPr>
              <w:pStyle w:val="NoSpacing"/>
              <w:rPr>
                <w:rFonts w:ascii="Cambria" w:hAnsi="Cambria"/>
                <w:bCs/>
                <w:color w:val="2E74B5" w:themeColor="accent1" w:themeShade="BF"/>
              </w:rPr>
            </w:pPr>
          </w:p>
          <w:p w14:paraId="7FD53906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Y/N/NA</w:t>
            </w:r>
          </w:p>
          <w:p w14:paraId="50494AA8" w14:textId="77777777" w:rsidR="00C75FAD" w:rsidRDefault="00C75FAD" w:rsidP="00587404">
            <w:pPr>
              <w:pStyle w:val="NoSpacing"/>
              <w:rPr>
                <w:rFonts w:ascii="Cambria" w:hAnsi="Cambria"/>
              </w:rPr>
            </w:pPr>
          </w:p>
          <w:p w14:paraId="422767C5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Y/N/NA</w:t>
            </w:r>
          </w:p>
          <w:p w14:paraId="25F199CE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bCs/>
                <w:color w:val="2E74B5" w:themeColor="accent1" w:themeShade="BF"/>
              </w:rPr>
            </w:pPr>
          </w:p>
          <w:p w14:paraId="5AE52590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Y/N</w:t>
            </w:r>
          </w:p>
          <w:p w14:paraId="380F8DBF" w14:textId="77777777" w:rsidR="00C75FAD" w:rsidRDefault="00C75FAD" w:rsidP="00587404">
            <w:pPr>
              <w:pStyle w:val="NoSpacing"/>
              <w:rPr>
                <w:rFonts w:ascii="Cambria" w:hAnsi="Cambria"/>
              </w:rPr>
            </w:pPr>
          </w:p>
          <w:p w14:paraId="5727CA24" w14:textId="77777777" w:rsidR="00C75FAD" w:rsidRDefault="00C75FAD" w:rsidP="00587404">
            <w:pPr>
              <w:pStyle w:val="NoSpacing"/>
              <w:rPr>
                <w:rFonts w:ascii="Cambria" w:hAnsi="Cambria"/>
                <w:b/>
                <w:bCs/>
                <w:color w:val="2E74B5" w:themeColor="accent1" w:themeShade="BF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Y/N</w:t>
            </w:r>
          </w:p>
          <w:p w14:paraId="2E5ADB64" w14:textId="77777777" w:rsidR="00C75FAD" w:rsidRDefault="00C75FAD" w:rsidP="00587404">
            <w:pPr>
              <w:pStyle w:val="NoSpacing"/>
              <w:rPr>
                <w:rFonts w:ascii="Cambria" w:hAnsi="Cambria"/>
              </w:rPr>
            </w:pPr>
          </w:p>
          <w:p w14:paraId="729CD158" w14:textId="6E9F67CA" w:rsidR="00C75FAD" w:rsidRPr="00C710F8" w:rsidRDefault="00C75FAD" w:rsidP="00587404">
            <w:pPr>
              <w:pStyle w:val="NoSpacing"/>
              <w:rPr>
                <w:rFonts w:ascii="Cambria" w:hAnsi="Cambria"/>
              </w:rPr>
            </w:pPr>
            <w:r w:rsidRPr="00C75FAD">
              <w:rPr>
                <w:rFonts w:ascii="Cambria" w:hAnsi="Cambria"/>
                <w:b/>
                <w:bCs/>
                <w:color w:val="2E74B5" w:themeColor="accent1" w:themeShade="BF"/>
              </w:rPr>
              <w:t>Y/N</w:t>
            </w:r>
          </w:p>
        </w:tc>
      </w:tr>
    </w:tbl>
    <w:p w14:paraId="1C4B9F2E" w14:textId="77777777" w:rsidR="00E45EBA" w:rsidRPr="00C710F8" w:rsidRDefault="00E45EBA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1C26624F" w14:textId="3CC50E82" w:rsidR="00E45EBA" w:rsidRPr="00D16AFF" w:rsidRDefault="0044279A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Supervisor or employee signature</w:t>
      </w:r>
      <w:r w:rsidR="00201242" w:rsidRPr="00D16AFF">
        <w:rPr>
          <w:rFonts w:ascii="Cambria" w:hAnsi="Cambria"/>
          <w:b/>
          <w:color w:val="2E74B5" w:themeColor="accent1" w:themeShade="BF"/>
        </w:rPr>
        <w:t xml:space="preserve"> </w:t>
      </w:r>
    </w:p>
    <w:p w14:paraId="079625D4" w14:textId="77777777" w:rsidR="00201242" w:rsidRPr="00D16AFF" w:rsidRDefault="002012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14:paraId="7E04FCF0" w14:textId="77777777" w:rsidR="00201242" w:rsidRPr="00D16AFF" w:rsidRDefault="00201242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D16AFF">
        <w:rPr>
          <w:rFonts w:ascii="Cambria" w:hAnsi="Cambria"/>
          <w:b/>
          <w:color w:val="2E74B5" w:themeColor="accent1" w:themeShade="BF"/>
        </w:rPr>
        <w:t>Date</w:t>
      </w:r>
    </w:p>
    <w:p w14:paraId="206874B5" w14:textId="77777777" w:rsidR="006073FF" w:rsidRPr="00C710F8" w:rsidRDefault="006073FF" w:rsidP="002F37BF">
      <w:pPr>
        <w:pStyle w:val="NoSpacing"/>
        <w:rPr>
          <w:rFonts w:ascii="Cambria" w:hAnsi="Cambria"/>
        </w:rPr>
      </w:pPr>
    </w:p>
    <w:p w14:paraId="6251FE6C" w14:textId="77777777" w:rsidR="006073FF" w:rsidRPr="00C710F8" w:rsidRDefault="006073FF" w:rsidP="002F37BF">
      <w:pPr>
        <w:pStyle w:val="NoSpacing"/>
        <w:rPr>
          <w:rFonts w:ascii="Cambria" w:hAnsi="Cambria"/>
        </w:rPr>
      </w:pPr>
    </w:p>
    <w:p w14:paraId="7E9A57B0" w14:textId="77777777" w:rsidR="002F37BF" w:rsidRPr="00C710F8" w:rsidRDefault="0019043D" w:rsidP="002F37BF">
      <w:pPr>
        <w:pStyle w:val="NoSpacing"/>
        <w:rPr>
          <w:rFonts w:ascii="Cambria" w:hAnsi="Cambria"/>
        </w:rPr>
      </w:pPr>
      <w:r w:rsidRPr="00C710F8">
        <w:rPr>
          <w:rFonts w:ascii="Cambria" w:hAnsi="Cambria"/>
        </w:rPr>
        <w:t xml:space="preserve">    </w:t>
      </w:r>
    </w:p>
    <w:sectPr w:rsidR="002F37BF" w:rsidRPr="00C710F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4934" w14:textId="77777777" w:rsidR="00B22E75" w:rsidRDefault="00B22E75" w:rsidP="002F37BF">
      <w:pPr>
        <w:spacing w:after="0" w:line="240" w:lineRule="auto"/>
      </w:pPr>
      <w:r>
        <w:separator/>
      </w:r>
    </w:p>
  </w:endnote>
  <w:endnote w:type="continuationSeparator" w:id="0">
    <w:p w14:paraId="175588A7" w14:textId="77777777" w:rsidR="00B22E75" w:rsidRDefault="00B22E75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3478" w14:textId="77777777" w:rsidR="00B22E75" w:rsidRDefault="00B22E75" w:rsidP="002F37BF">
      <w:pPr>
        <w:spacing w:after="0" w:line="240" w:lineRule="auto"/>
      </w:pPr>
      <w:r>
        <w:separator/>
      </w:r>
    </w:p>
  </w:footnote>
  <w:footnote w:type="continuationSeparator" w:id="0">
    <w:p w14:paraId="675D2534" w14:textId="77777777" w:rsidR="00B22E75" w:rsidRDefault="00B22E75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751F" w14:textId="77777777" w:rsidR="00C710F8" w:rsidRDefault="00C710F8" w:rsidP="00C710F8">
    <w:pPr>
      <w:pStyle w:val="Header"/>
      <w:jc w:val="right"/>
    </w:pPr>
    <w:r>
      <w:rPr>
        <w:noProof/>
        <w:lang w:eastAsia="en-AU"/>
      </w:rPr>
      <w:drawing>
        <wp:inline distT="0" distB="0" distL="0" distR="0" wp14:anchorId="46FFF72B" wp14:editId="64BA1405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060FFC" w14:textId="77777777" w:rsidR="00C710F8" w:rsidRDefault="00C71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654"/>
    <w:multiLevelType w:val="hybridMultilevel"/>
    <w:tmpl w:val="7A58E7C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B444650"/>
    <w:multiLevelType w:val="hybridMultilevel"/>
    <w:tmpl w:val="465E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5EF"/>
    <w:multiLevelType w:val="hybridMultilevel"/>
    <w:tmpl w:val="7FA8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74E9D"/>
    <w:multiLevelType w:val="hybridMultilevel"/>
    <w:tmpl w:val="26EEE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BD"/>
    <w:rsid w:val="00066C7A"/>
    <w:rsid w:val="000C66C2"/>
    <w:rsid w:val="00164180"/>
    <w:rsid w:val="0019043D"/>
    <w:rsid w:val="001E2760"/>
    <w:rsid w:val="001F2EC0"/>
    <w:rsid w:val="001F56B2"/>
    <w:rsid w:val="00201242"/>
    <w:rsid w:val="00207FEF"/>
    <w:rsid w:val="002C5F80"/>
    <w:rsid w:val="002F29E6"/>
    <w:rsid w:val="002F37BF"/>
    <w:rsid w:val="002F7CA7"/>
    <w:rsid w:val="00433190"/>
    <w:rsid w:val="0044279A"/>
    <w:rsid w:val="0044707E"/>
    <w:rsid w:val="004C3B08"/>
    <w:rsid w:val="00597A9C"/>
    <w:rsid w:val="00603AB7"/>
    <w:rsid w:val="006073FF"/>
    <w:rsid w:val="00656955"/>
    <w:rsid w:val="00657B12"/>
    <w:rsid w:val="00762ABD"/>
    <w:rsid w:val="007725A7"/>
    <w:rsid w:val="007C04F9"/>
    <w:rsid w:val="007C7041"/>
    <w:rsid w:val="007E0ADB"/>
    <w:rsid w:val="0083109F"/>
    <w:rsid w:val="00831270"/>
    <w:rsid w:val="00831342"/>
    <w:rsid w:val="00832A3E"/>
    <w:rsid w:val="00844116"/>
    <w:rsid w:val="00860659"/>
    <w:rsid w:val="00883457"/>
    <w:rsid w:val="00897246"/>
    <w:rsid w:val="008E7689"/>
    <w:rsid w:val="00906A57"/>
    <w:rsid w:val="00921D58"/>
    <w:rsid w:val="00933ECF"/>
    <w:rsid w:val="00941116"/>
    <w:rsid w:val="009E5617"/>
    <w:rsid w:val="00A349E6"/>
    <w:rsid w:val="00A75384"/>
    <w:rsid w:val="00A919CA"/>
    <w:rsid w:val="00B22E75"/>
    <w:rsid w:val="00B374BA"/>
    <w:rsid w:val="00B44681"/>
    <w:rsid w:val="00B8197A"/>
    <w:rsid w:val="00B906BA"/>
    <w:rsid w:val="00BE4872"/>
    <w:rsid w:val="00C710F8"/>
    <w:rsid w:val="00C75FAD"/>
    <w:rsid w:val="00C8125C"/>
    <w:rsid w:val="00C90959"/>
    <w:rsid w:val="00D16AFF"/>
    <w:rsid w:val="00D32D7D"/>
    <w:rsid w:val="00D8311B"/>
    <w:rsid w:val="00D9426F"/>
    <w:rsid w:val="00E45EBA"/>
    <w:rsid w:val="00E5507C"/>
    <w:rsid w:val="00E94DC9"/>
    <w:rsid w:val="00EB2EEF"/>
    <w:rsid w:val="00F4021B"/>
    <w:rsid w:val="00F55D19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B9BBB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AF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16AF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171E5F92DDAA479720079437553F8E" ma:contentTypeVersion="14" ma:contentTypeDescription="Create a new document." ma:contentTypeScope="" ma:versionID="8bc8a4637aa1ae97de65b1b216319171">
  <xsd:schema xmlns:xsd="http://www.w3.org/2001/XMLSchema" xmlns:xs="http://www.w3.org/2001/XMLSchema" xmlns:p="http://schemas.microsoft.com/office/2006/metadata/properties" xmlns:ns1="http://schemas.microsoft.com/sharepoint/v3" xmlns:ns2="ce434fe2-ea2b-483f-a298-c06ba6da433d" xmlns:ns3="3ccf5399-a163-4926-a048-c7f49a768690" targetNamespace="http://schemas.microsoft.com/office/2006/metadata/properties" ma:root="true" ma:fieldsID="5977eb12a9c341c3bda164d17588e4dc" ns1:_="" ns2:_="" ns3:_="">
    <xsd:import namespace="http://schemas.microsoft.com/sharepoint/v3"/>
    <xsd:import namespace="ce434fe2-ea2b-483f-a298-c06ba6da433d"/>
    <xsd:import namespace="3ccf5399-a163-4926-a048-c7f49a7686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34fe2-ea2b-483f-a298-c06ba6da4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5399-a163-4926-a048-c7f49a768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83A1AF0-E57F-4782-8D15-42391BC21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6A21B-21DF-41EC-8D22-64F971256626}"/>
</file>

<file path=customXml/itemProps3.xml><?xml version="1.0" encoding="utf-8"?>
<ds:datastoreItem xmlns:ds="http://schemas.openxmlformats.org/officeDocument/2006/customXml" ds:itemID="{76423ACF-C491-4B96-BB03-B52FC5F4CEF0}"/>
</file>

<file path=customXml/itemProps4.xml><?xml version="1.0" encoding="utf-8"?>
<ds:datastoreItem xmlns:ds="http://schemas.openxmlformats.org/officeDocument/2006/customXml" ds:itemID="{9483FA29-8732-467D-BAC1-2C2130C2DE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Catherine Stephensen</cp:lastModifiedBy>
  <cp:revision>5</cp:revision>
  <dcterms:created xsi:type="dcterms:W3CDTF">2021-10-14T05:19:00Z</dcterms:created>
  <dcterms:modified xsi:type="dcterms:W3CDTF">2021-10-14T06:35:00Z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0x010100AB171E5F92DDAA479720079437553F8E</vt:lpwstr>
  </property>
</Properties>
</file>